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EA" w:rsidRDefault="009001E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毕业</w:t>
      </w:r>
      <w:r w:rsidR="00005D1C">
        <w:rPr>
          <w:rFonts w:hint="eastAsia"/>
          <w:b/>
          <w:bCs/>
          <w:sz w:val="36"/>
        </w:rPr>
        <w:t>论文（</w:t>
      </w:r>
      <w:r>
        <w:rPr>
          <w:rFonts w:hint="eastAsia"/>
          <w:b/>
          <w:bCs/>
          <w:sz w:val="36"/>
        </w:rPr>
        <w:t>设计</w:t>
      </w:r>
      <w:r w:rsidR="00005D1C">
        <w:rPr>
          <w:rFonts w:hint="eastAsia"/>
          <w:b/>
          <w:bCs/>
          <w:sz w:val="36"/>
        </w:rPr>
        <w:t>）</w:t>
      </w:r>
      <w:r>
        <w:rPr>
          <w:rFonts w:hint="eastAsia"/>
          <w:b/>
          <w:bCs/>
          <w:sz w:val="36"/>
        </w:rPr>
        <w:t>学生版操作说明</w:t>
      </w:r>
    </w:p>
    <w:p w:rsidR="009001EA" w:rsidRDefault="009001EA">
      <w:pPr>
        <w:pStyle w:val="3"/>
      </w:pP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操作流程</w:t>
      </w:r>
    </w:p>
    <w:p w:rsidR="009001EA" w:rsidRDefault="009001EA">
      <w:r>
        <w:rPr>
          <w:rFonts w:hint="eastAsia"/>
        </w:rPr>
        <w:t xml:space="preserve">  </w:t>
      </w:r>
      <w:r>
        <w:rPr>
          <w:rFonts w:hint="eastAsia"/>
        </w:rPr>
        <w:t>根据学生是否进行毕业论文题目的申请，分为以下两个流程。</w:t>
      </w:r>
    </w:p>
    <w:p w:rsidR="009001EA" w:rsidRDefault="009001EA">
      <w:pPr>
        <w:numPr>
          <w:ilvl w:val="0"/>
          <w:numId w:val="6"/>
        </w:numPr>
      </w:pPr>
      <w:r>
        <w:rPr>
          <w:rFonts w:hint="eastAsia"/>
        </w:rPr>
        <w:t>学生选题</w:t>
      </w:r>
      <w:r>
        <w:sym w:font="Wingdings" w:char="F0E0"/>
      </w:r>
      <w:r>
        <w:rPr>
          <w:rFonts w:hint="eastAsia"/>
        </w:rPr>
        <w:t>文件下载</w:t>
      </w:r>
      <w:r>
        <w:sym w:font="Wingdings" w:char="F0E0"/>
      </w:r>
      <w:r>
        <w:rPr>
          <w:rFonts w:hint="eastAsia"/>
        </w:rPr>
        <w:t>文件上传</w:t>
      </w:r>
    </w:p>
    <w:p w:rsidR="009001EA" w:rsidRDefault="009001EA">
      <w:pPr>
        <w:numPr>
          <w:ilvl w:val="0"/>
          <w:numId w:val="6"/>
        </w:numPr>
      </w:pPr>
      <w:r>
        <w:rPr>
          <w:rFonts w:hint="eastAsia"/>
        </w:rPr>
        <w:t>学生毕业论文申请</w:t>
      </w:r>
      <w:r>
        <w:sym w:font="Wingdings" w:char="F0E0"/>
      </w:r>
      <w:r>
        <w:rPr>
          <w:rFonts w:hint="eastAsia"/>
        </w:rPr>
        <w:t>学生选题</w:t>
      </w:r>
      <w:r>
        <w:sym w:font="Wingdings" w:char="F0E0"/>
      </w:r>
      <w:r>
        <w:rPr>
          <w:rFonts w:hint="eastAsia"/>
        </w:rPr>
        <w:t>文件下载</w:t>
      </w:r>
      <w:r>
        <w:sym w:font="Wingdings" w:char="F0E0"/>
      </w:r>
      <w:r>
        <w:rPr>
          <w:rFonts w:hint="eastAsia"/>
        </w:rPr>
        <w:t>文件上传</w:t>
      </w:r>
    </w:p>
    <w:p w:rsidR="009001EA" w:rsidRDefault="009001EA">
      <w:pPr>
        <w:pStyle w:val="3"/>
      </w:pP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学生选题</w:t>
      </w:r>
    </w:p>
    <w:p w:rsidR="009001EA" w:rsidRDefault="009001EA">
      <w:pPr>
        <w:numPr>
          <w:ilvl w:val="0"/>
          <w:numId w:val="2"/>
        </w:numPr>
      </w:pPr>
      <w:r>
        <w:rPr>
          <w:rFonts w:hint="eastAsia"/>
        </w:rPr>
        <w:t>登陆教务系统（</w:t>
      </w:r>
      <w:r>
        <w:rPr>
          <w:rFonts w:hint="eastAsia"/>
        </w:rPr>
        <w:t>WEB</w:t>
      </w:r>
      <w:r>
        <w:rPr>
          <w:rFonts w:hint="eastAsia"/>
        </w:rPr>
        <w:t>端），点击</w:t>
      </w:r>
      <w:r>
        <w:rPr>
          <w:rFonts w:hint="eastAsia"/>
          <w:color w:val="000000"/>
        </w:rPr>
        <w:t>学生选题</w:t>
      </w:r>
      <w:r>
        <w:rPr>
          <w:rFonts w:hint="eastAsia"/>
        </w:rPr>
        <w:t>，然后点击【选择】按钮，即可。</w:t>
      </w:r>
    </w:p>
    <w:p w:rsidR="00826C9E" w:rsidRDefault="00912303" w:rsidP="00826C9E">
      <w:r>
        <w:rPr>
          <w:rFonts w:hint="eastAsia"/>
          <w:noProof/>
        </w:rPr>
        <w:drawing>
          <wp:inline distT="0" distB="0" distL="0" distR="0">
            <wp:extent cx="2363470" cy="171640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EA" w:rsidRDefault="00912303" w:rsidP="00C731D5">
      <w:r>
        <w:rPr>
          <w:rFonts w:hint="eastAsia"/>
          <w:noProof/>
        </w:rPr>
        <w:drawing>
          <wp:inline distT="0" distB="0" distL="0" distR="0">
            <wp:extent cx="5270500" cy="286385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EA" w:rsidRDefault="009001EA">
      <w:pPr>
        <w:numPr>
          <w:ilvl w:val="0"/>
          <w:numId w:val="2"/>
        </w:numPr>
      </w:pPr>
      <w:r>
        <w:rPr>
          <w:rFonts w:hint="eastAsia"/>
        </w:rPr>
        <w:t>等待选题的确认，是否通过确认，可以在学生选题的页面下方查看到结果。</w:t>
      </w:r>
    </w:p>
    <w:p w:rsidR="009001EA" w:rsidRDefault="009001EA">
      <w:pPr>
        <w:numPr>
          <w:ilvl w:val="0"/>
          <w:numId w:val="2"/>
        </w:numPr>
      </w:pPr>
      <w:r>
        <w:rPr>
          <w:rFonts w:hint="eastAsia"/>
        </w:rPr>
        <w:t>选择之后还可以进行退选，只要退选按钮即可。</w:t>
      </w:r>
    </w:p>
    <w:p w:rsidR="009001EA" w:rsidRDefault="009001EA"/>
    <w:p w:rsidR="009001EA" w:rsidRDefault="009001EA">
      <w:pPr>
        <w:pStyle w:val="3"/>
      </w:pPr>
      <w:r>
        <w:rPr>
          <w:rFonts w:hint="eastAsia"/>
        </w:rPr>
        <w:lastRenderedPageBreak/>
        <w:t>三</w:t>
      </w:r>
      <w:r>
        <w:rPr>
          <w:rFonts w:hint="eastAsia"/>
        </w:rPr>
        <w:t xml:space="preserve"> </w:t>
      </w:r>
      <w:r>
        <w:rPr>
          <w:rFonts w:hint="eastAsia"/>
        </w:rPr>
        <w:t>学生论文文件下载</w:t>
      </w:r>
    </w:p>
    <w:p w:rsidR="009001EA" w:rsidRDefault="009001EA">
      <w:pPr>
        <w:numPr>
          <w:ilvl w:val="0"/>
          <w:numId w:val="2"/>
        </w:numPr>
      </w:pPr>
      <w:r>
        <w:rPr>
          <w:rFonts w:hint="eastAsia"/>
        </w:rPr>
        <w:t>进行</w:t>
      </w:r>
      <w:r>
        <w:rPr>
          <w:rFonts w:hint="eastAsia"/>
          <w:color w:val="000000"/>
        </w:rPr>
        <w:t>毕业论文（设计）论文文件的下载</w:t>
      </w:r>
      <w:r>
        <w:rPr>
          <w:rFonts w:hint="eastAsia"/>
        </w:rPr>
        <w:t>。下载相关的模版。页面如下：</w:t>
      </w:r>
    </w:p>
    <w:p w:rsidR="009001EA" w:rsidRDefault="00912303" w:rsidP="006301A3">
      <w:r>
        <w:rPr>
          <w:rFonts w:hint="eastAsia"/>
          <w:noProof/>
        </w:rPr>
        <w:drawing>
          <wp:inline distT="0" distB="0" distL="0" distR="0">
            <wp:extent cx="5270500" cy="3027680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EA" w:rsidRDefault="009001EA">
      <w:pPr>
        <w:pStyle w:val="3"/>
      </w:pP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学生论文文件的上传</w:t>
      </w:r>
    </w:p>
    <w:p w:rsidR="009001EA" w:rsidRDefault="009001EA">
      <w:r>
        <w:rPr>
          <w:rFonts w:hint="eastAsia"/>
        </w:rPr>
        <w:t>进入以下界面即可进行相关文件的上传。</w:t>
      </w:r>
    </w:p>
    <w:p w:rsidR="009001EA" w:rsidRDefault="00912303">
      <w:r>
        <w:rPr>
          <w:rFonts w:hint="eastAsia"/>
          <w:noProof/>
        </w:rPr>
        <w:drawing>
          <wp:inline distT="0" distB="0" distL="0" distR="0">
            <wp:extent cx="5270500" cy="3502025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EA" w:rsidRDefault="009001EA">
      <w:pPr>
        <w:pStyle w:val="3"/>
      </w:pP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学生论文申请</w:t>
      </w:r>
    </w:p>
    <w:p w:rsidR="009001EA" w:rsidRDefault="009001EA">
      <w:pPr>
        <w:numPr>
          <w:ilvl w:val="0"/>
          <w:numId w:val="4"/>
        </w:numPr>
      </w:pPr>
      <w:r>
        <w:rPr>
          <w:rFonts w:hint="eastAsia"/>
        </w:rPr>
        <w:t>若是学生自己进行论文的申报，则进入</w:t>
      </w:r>
      <w:r>
        <w:rPr>
          <w:rFonts w:hint="eastAsia"/>
          <w:color w:val="000000"/>
        </w:rPr>
        <w:t>学生毕业论文题目申请页面</w:t>
      </w:r>
      <w:r>
        <w:rPr>
          <w:rFonts w:hint="eastAsia"/>
        </w:rPr>
        <w:t>。</w:t>
      </w:r>
    </w:p>
    <w:p w:rsidR="009001EA" w:rsidRDefault="009001EA" w:rsidP="00254EF4">
      <w:r>
        <w:object w:dxaOrig="14113" w:dyaOrig="8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249.3pt" o:ole="">
            <v:imagedata r:id="rId11" o:title=""/>
          </v:shape>
          <o:OLEObject Type="Embed" ProgID="PBrush" ShapeID="_x0000_i1025" DrawAspect="Content" ObjectID="_1634393657" r:id="rId12"/>
        </w:object>
      </w:r>
    </w:p>
    <w:p w:rsidR="009001EA" w:rsidRDefault="009001EA">
      <w:pPr>
        <w:numPr>
          <w:ilvl w:val="0"/>
          <w:numId w:val="4"/>
        </w:numPr>
      </w:pPr>
      <w:r>
        <w:rPr>
          <w:rFonts w:hint="eastAsia"/>
        </w:rPr>
        <w:t>如果论文被否决，则在学生选题中不显示该记录。若是论文被批准，则在学生选题中显示已经选择了该论文题目，等待教师，系所，学院进行选题的确认即可。</w:t>
      </w:r>
    </w:p>
    <w:p w:rsidR="009001EA" w:rsidRDefault="009001EA"/>
    <w:sectPr w:rsidR="009001EA" w:rsidSect="00B3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4F" w:rsidRDefault="0028294F" w:rsidP="00912303">
      <w:r>
        <w:separator/>
      </w:r>
    </w:p>
  </w:endnote>
  <w:endnote w:type="continuationSeparator" w:id="1">
    <w:p w:rsidR="0028294F" w:rsidRDefault="0028294F" w:rsidP="0091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4F" w:rsidRDefault="0028294F" w:rsidP="00912303">
      <w:r>
        <w:separator/>
      </w:r>
    </w:p>
  </w:footnote>
  <w:footnote w:type="continuationSeparator" w:id="1">
    <w:p w:rsidR="0028294F" w:rsidRDefault="0028294F" w:rsidP="00912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387"/>
    <w:multiLevelType w:val="hybridMultilevel"/>
    <w:tmpl w:val="66A65584"/>
    <w:lvl w:ilvl="0" w:tplc="6200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240453"/>
    <w:multiLevelType w:val="hybridMultilevel"/>
    <w:tmpl w:val="03286654"/>
    <w:lvl w:ilvl="0" w:tplc="CF268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877B9"/>
    <w:multiLevelType w:val="hybridMultilevel"/>
    <w:tmpl w:val="35F2CD40"/>
    <w:lvl w:ilvl="0" w:tplc="71508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AC0A6F"/>
    <w:multiLevelType w:val="hybridMultilevel"/>
    <w:tmpl w:val="69348542"/>
    <w:lvl w:ilvl="0" w:tplc="12243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F7D148F"/>
    <w:multiLevelType w:val="hybridMultilevel"/>
    <w:tmpl w:val="7A92B5CA"/>
    <w:lvl w:ilvl="0" w:tplc="7B18A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E7D4F98"/>
    <w:multiLevelType w:val="hybridMultilevel"/>
    <w:tmpl w:val="D44867D6"/>
    <w:lvl w:ilvl="0" w:tplc="79F62E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1D5"/>
    <w:rsid w:val="00005D1C"/>
    <w:rsid w:val="00254EF4"/>
    <w:rsid w:val="0028294F"/>
    <w:rsid w:val="002967B0"/>
    <w:rsid w:val="006301A3"/>
    <w:rsid w:val="00826C9E"/>
    <w:rsid w:val="009001EA"/>
    <w:rsid w:val="00912303"/>
    <w:rsid w:val="0094561D"/>
    <w:rsid w:val="00B3607A"/>
    <w:rsid w:val="00BD7D74"/>
    <w:rsid w:val="00C13C87"/>
    <w:rsid w:val="00C7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07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B360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607A"/>
    <w:pPr>
      <w:shd w:val="clear" w:color="auto" w:fill="000080"/>
    </w:pPr>
  </w:style>
  <w:style w:type="paragraph" w:styleId="a4">
    <w:name w:val="header"/>
    <w:basedOn w:val="a"/>
    <w:link w:val="Char"/>
    <w:rsid w:val="00912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2303"/>
    <w:rPr>
      <w:kern w:val="2"/>
      <w:sz w:val="18"/>
      <w:szCs w:val="18"/>
    </w:rPr>
  </w:style>
  <w:style w:type="paragraph" w:styleId="a5">
    <w:name w:val="footer"/>
    <w:basedOn w:val="a"/>
    <w:link w:val="Char0"/>
    <w:rsid w:val="00912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2303"/>
    <w:rPr>
      <w:kern w:val="2"/>
      <w:sz w:val="18"/>
      <w:szCs w:val="18"/>
    </w:rPr>
  </w:style>
  <w:style w:type="paragraph" w:styleId="a6">
    <w:name w:val="Balloon Text"/>
    <w:basedOn w:val="a"/>
    <w:link w:val="Char1"/>
    <w:rsid w:val="002967B0"/>
    <w:rPr>
      <w:sz w:val="18"/>
      <w:szCs w:val="18"/>
    </w:rPr>
  </w:style>
  <w:style w:type="character" w:customStyle="1" w:styleId="Char1">
    <w:name w:val="批注框文本 Char"/>
    <w:basedOn w:val="a0"/>
    <w:link w:val="a6"/>
    <w:rsid w:val="002967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</Words>
  <Characters>344</Characters>
  <Application>Microsoft Office Word</Application>
  <DocSecurity>0</DocSecurity>
  <Lines>2</Lines>
  <Paragraphs>1</Paragraphs>
  <ScaleCrop>false</ScaleCrop>
  <Company>zfsoft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wly</dc:creator>
  <cp:lastModifiedBy>Dell</cp:lastModifiedBy>
  <cp:revision>3</cp:revision>
  <cp:lastPrinted>2000-12-10T01:29:00Z</cp:lastPrinted>
  <dcterms:created xsi:type="dcterms:W3CDTF">2019-11-04T09:26:00Z</dcterms:created>
  <dcterms:modified xsi:type="dcterms:W3CDTF">2019-11-04T09:28:00Z</dcterms:modified>
</cp:coreProperties>
</file>